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E29B5" w14:textId="77777777" w:rsidR="00C95640" w:rsidRPr="00EF5D11" w:rsidRDefault="00C95640" w:rsidP="00C95640">
      <w:pPr>
        <w:pStyle w:val="berschrift1"/>
        <w:rPr>
          <w:rFonts w:ascii="EPI Trebin (V240812)" w:hAnsi="EPI Trebin (V240812)"/>
          <w:b/>
          <w:bCs/>
          <w:color w:val="000000" w:themeColor="text1"/>
        </w:rPr>
      </w:pPr>
      <w:bookmarkStart w:id="0" w:name="_Toc215821800"/>
      <w:r w:rsidRPr="00EF5D11">
        <w:rPr>
          <w:rFonts w:ascii="EPI Trebin (V240812)" w:hAnsi="EPI Trebin (V240812)"/>
          <w:b/>
          <w:bCs/>
          <w:color w:val="000000" w:themeColor="text1"/>
        </w:rPr>
        <w:t>Abschnitt 3 – Bewertung des KI-Einsatzes</w:t>
      </w:r>
      <w:bookmarkEnd w:id="0"/>
    </w:p>
    <w:p w14:paraId="748DE6D4" w14:textId="4AFAC098" w:rsidR="002631AA" w:rsidRDefault="00C95640" w:rsidP="00EF5D11">
      <w:pPr>
        <w:spacing w:after="0"/>
        <w:jc w:val="both"/>
      </w:pPr>
      <w:r>
        <w:t xml:space="preserve">Die </w:t>
      </w:r>
      <w:r w:rsidR="00EF5D11">
        <w:t>Matrix</w:t>
      </w:r>
      <w:r>
        <w:t xml:space="preserve"> soll es Interessierten ohne technische und juristische Expertise ermöglichen, eine informierte Bewertung </w:t>
      </w:r>
      <w:r w:rsidR="002631AA">
        <w:t>von KI-Überwachung bei der Polizei</w:t>
      </w:r>
      <w:r>
        <w:t xml:space="preserve"> vorzunehmen. </w:t>
      </w:r>
      <w:r w:rsidR="002631AA">
        <w:t>Die Module</w:t>
      </w:r>
      <w:r w:rsidR="00C83EA3">
        <w:t xml:space="preserve"> in Abschnitt 3</w:t>
      </w:r>
      <w:r w:rsidR="002631AA">
        <w:t xml:space="preserve"> sind in unterschiedliche Themenbereiche gegliedert. Die Themen treten in Debatten um KI-Überwachung in Städten häufig auf und wurden </w:t>
      </w:r>
      <w:r w:rsidR="00C83EA3">
        <w:t xml:space="preserve">auf der Basis von Interviews und Diskursanalysen </w:t>
      </w:r>
      <w:r w:rsidR="002631AA">
        <w:t>im Forschungsprojekt „</w:t>
      </w:r>
      <w:proofErr w:type="spellStart"/>
      <w:r w:rsidR="002631AA">
        <w:t>LoKI</w:t>
      </w:r>
      <w:proofErr w:type="spellEnd"/>
      <w:r w:rsidR="002631AA">
        <w:t xml:space="preserve">“ entwickelt. Wenn euch die Hintergründe und Analysen interessieren, besucht uns gern auf der Website des Projekts </w:t>
      </w:r>
      <w:hyperlink r:id="rId7" w:history="1">
        <w:r w:rsidR="002631AA" w:rsidRPr="00832A2C">
          <w:rPr>
            <w:rStyle w:val="Hyperlink"/>
          </w:rPr>
          <w:t>www.ki-konflikte.de</w:t>
        </w:r>
      </w:hyperlink>
      <w:r w:rsidR="002631AA" w:rsidRPr="00832A2C">
        <w:t>.</w:t>
      </w:r>
    </w:p>
    <w:p w14:paraId="0D521CB7" w14:textId="77777777" w:rsidR="00EF5D11" w:rsidRDefault="00EF5D11" w:rsidP="00EF5D11">
      <w:pPr>
        <w:spacing w:after="0"/>
        <w:jc w:val="both"/>
      </w:pPr>
    </w:p>
    <w:p w14:paraId="0323E9F2" w14:textId="5D56C92E" w:rsidR="00C95640" w:rsidRDefault="002631AA" w:rsidP="00EF5D11">
      <w:pPr>
        <w:spacing w:after="0"/>
        <w:jc w:val="both"/>
      </w:pPr>
      <w:r>
        <w:t>Die Module behandeln folgende Themen:</w:t>
      </w:r>
    </w:p>
    <w:p w14:paraId="29D417F0" w14:textId="77777777" w:rsidR="00C83EA3" w:rsidRDefault="00C83EA3" w:rsidP="00C83EA3">
      <w:pPr>
        <w:keepNext/>
        <w:spacing w:after="0" w:line="360" w:lineRule="auto"/>
        <w:jc w:val="center"/>
      </w:pPr>
      <w:r>
        <w:rPr>
          <w:noProof/>
        </w:rPr>
        <w:drawing>
          <wp:inline distT="0" distB="0" distL="0" distR="0" wp14:anchorId="7A132367" wp14:editId="142FA8A6">
            <wp:extent cx="5760720" cy="2667000"/>
            <wp:effectExtent l="0" t="0" r="0" b="0"/>
            <wp:docPr id="1570559538" name="Grafik 1" descr="Eine Abbildung des modularen Aufbaus von Abschnitt 3 mit den Modulen KI-Einsatz vor Ort, Sicherheit, soziale Gerechtigkeit, Image und Diskurs, Freiheitsrechte, ökologische Kosten, wirtschaftliche Kos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559538" name="Grafik 1" descr="Eine Abbildung des modularen Aufbaus von Abschnitt 3 mit den Modulen KI-Einsatz vor Ort, Sicherheit, soziale Gerechtigkeit, Image und Diskurs, Freiheitsrechte, ökologische Kosten, wirtschaftliche Kosten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318" b="222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67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A71446" w14:textId="23776692" w:rsidR="00C83EA3" w:rsidRDefault="00C83EA3" w:rsidP="00C83EA3">
      <w:pPr>
        <w:pStyle w:val="Beschriftung"/>
      </w:pPr>
      <w:r>
        <w:t xml:space="preserve">Abbildung </w:t>
      </w:r>
      <w:fldSimple w:instr=" SEQ Abbildung \* ARABIC ">
        <w:r w:rsidR="00DC6A7E">
          <w:rPr>
            <w:noProof/>
          </w:rPr>
          <w:t>1</w:t>
        </w:r>
      </w:fldSimple>
      <w:r>
        <w:t>: Modularer Aufbau von Abschnitt 3</w:t>
      </w:r>
    </w:p>
    <w:p w14:paraId="38893D04" w14:textId="7C20F3CB" w:rsidR="002631AA" w:rsidRDefault="002631AA" w:rsidP="00C83EA3">
      <w:pPr>
        <w:spacing w:after="0" w:line="276" w:lineRule="auto"/>
        <w:jc w:val="both"/>
      </w:pPr>
      <w:r>
        <w:t xml:space="preserve">Der Fokus liegt auf den sozialen Folgen von automatisierter Videoüberwachung. Daher umfasst die Matrix nur im Unterpunkt „KI-Einsatz vor Ort“ </w:t>
      </w:r>
      <w:r w:rsidR="00C83EA3">
        <w:t>einige</w:t>
      </w:r>
      <w:r w:rsidR="00F530F2">
        <w:t xml:space="preserve"> </w:t>
      </w:r>
      <w:r>
        <w:t xml:space="preserve">datenschutzrechtliche und technische Fragen. </w:t>
      </w:r>
    </w:p>
    <w:p w14:paraId="6F720B7B" w14:textId="3F76CCFD" w:rsidR="00C95640" w:rsidRDefault="00F530F2" w:rsidP="00EF5D11">
      <w:pPr>
        <w:jc w:val="both"/>
      </w:pPr>
      <w:r>
        <w:t xml:space="preserve">Die Matrix soll als </w:t>
      </w:r>
      <w:r w:rsidRPr="00C83EA3">
        <w:rPr>
          <w:b/>
          <w:bCs/>
        </w:rPr>
        <w:t>Leitfaden</w:t>
      </w:r>
      <w:r>
        <w:t xml:space="preserve"> für Diskussionen über KI-Überwachung bei der Polizei dienen. </w:t>
      </w:r>
      <w:r w:rsidR="00EF5D11">
        <w:t>Ihr</w:t>
      </w:r>
      <w:r>
        <w:t xml:space="preserve"> </w:t>
      </w:r>
      <w:r w:rsidR="00EF5D11">
        <w:t>könnt</w:t>
      </w:r>
      <w:r>
        <w:t xml:space="preserve"> die Module </w:t>
      </w:r>
      <w:r w:rsidR="00EF5D11">
        <w:t>deshalb</w:t>
      </w:r>
      <w:r>
        <w:t xml:space="preserve"> </w:t>
      </w:r>
      <w:r w:rsidRPr="00EF5D11">
        <w:rPr>
          <w:b/>
          <w:bCs/>
        </w:rPr>
        <w:t>einzeln</w:t>
      </w:r>
      <w:r>
        <w:t xml:space="preserve"> zur Hand nehmen, </w:t>
      </w:r>
      <w:r w:rsidRPr="00EF5D11">
        <w:rPr>
          <w:b/>
          <w:bCs/>
        </w:rPr>
        <w:t>in Workshops durchgehen</w:t>
      </w:r>
      <w:r>
        <w:t xml:space="preserve"> oder für die </w:t>
      </w:r>
      <w:r w:rsidR="00C83EA3">
        <w:t xml:space="preserve">längerfristige Beschäftigung und </w:t>
      </w:r>
      <w:r w:rsidRPr="00EF5D11">
        <w:rPr>
          <w:b/>
          <w:bCs/>
        </w:rPr>
        <w:t>Recherche</w:t>
      </w:r>
      <w:r>
        <w:t xml:space="preserve"> nutzen. Die Breite der Themen ermöglicht es euch, euer</w:t>
      </w:r>
      <w:r w:rsidR="00C95640">
        <w:t xml:space="preserve"> </w:t>
      </w:r>
      <w:r w:rsidR="00C83EA3">
        <w:t>kollektives</w:t>
      </w:r>
      <w:r w:rsidR="00C95640">
        <w:t xml:space="preserve"> Wissen </w:t>
      </w:r>
      <w:r>
        <w:t xml:space="preserve">zu nutzen, neue Fragen </w:t>
      </w:r>
      <w:r w:rsidR="00C83EA3">
        <w:t>aufzuwerfen</w:t>
      </w:r>
      <w:r w:rsidR="00C95640">
        <w:t xml:space="preserve"> und verschiedene Aspekte </w:t>
      </w:r>
      <w:r w:rsidR="00C83EA3">
        <w:t xml:space="preserve">von KI-Videoüberwachung </w:t>
      </w:r>
      <w:r>
        <w:t xml:space="preserve">zu </w:t>
      </w:r>
      <w:r w:rsidR="00C95640">
        <w:t>beurteil</w:t>
      </w:r>
      <w:r>
        <w:t>en</w:t>
      </w:r>
      <w:r w:rsidR="00C95640">
        <w:t>.</w:t>
      </w:r>
      <w:r>
        <w:t xml:space="preserve"> </w:t>
      </w:r>
      <w:r w:rsidR="00C95640">
        <w:t xml:space="preserve">Für </w:t>
      </w:r>
      <w:r w:rsidR="00EF5D11">
        <w:t>große G</w:t>
      </w:r>
      <w:r w:rsidR="00C95640">
        <w:t xml:space="preserve">ruppen </w:t>
      </w:r>
      <w:r w:rsidR="00C83EA3">
        <w:t>gibt es</w:t>
      </w:r>
      <w:r w:rsidR="00EF5D11">
        <w:t xml:space="preserve"> </w:t>
      </w:r>
      <w:r w:rsidR="00C95640">
        <w:t>am Ende der Teilbereiche</w:t>
      </w:r>
      <w:r w:rsidR="00EF5D11">
        <w:t xml:space="preserve"> noch Raum für</w:t>
      </w:r>
      <w:r w:rsidR="00C95640">
        <w:t xml:space="preserve"> Zusammenfassungen und Besprechungen im Plenum.</w:t>
      </w:r>
    </w:p>
    <w:p w14:paraId="6DDE2BA0" w14:textId="77777777" w:rsidR="00FA71FC" w:rsidRDefault="00FA71FC"/>
    <w:sectPr w:rsidR="00FA71FC">
      <w:footerReference w:type="even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473065" w14:textId="77777777" w:rsidR="009A640D" w:rsidRDefault="009A640D" w:rsidP="001D6D1B">
      <w:pPr>
        <w:spacing w:after="0" w:line="240" w:lineRule="auto"/>
      </w:pPr>
      <w:r>
        <w:separator/>
      </w:r>
    </w:p>
  </w:endnote>
  <w:endnote w:type="continuationSeparator" w:id="0">
    <w:p w14:paraId="4F7E1E44" w14:textId="77777777" w:rsidR="009A640D" w:rsidRDefault="009A640D" w:rsidP="001D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EPI Trebin (V240812)">
    <w:panose1 w:val="020B0604020202020204"/>
    <w:charset w:val="4D"/>
    <w:family w:val="auto"/>
    <w:notTrueType/>
    <w:pitch w:val="variable"/>
    <w:sig w:usb0="8000000F" w:usb1="00000052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eitenzahl"/>
      </w:rPr>
      <w:id w:val="-1694758472"/>
      <w:docPartObj>
        <w:docPartGallery w:val="Page Numbers (Bottom of Page)"/>
        <w:docPartUnique/>
      </w:docPartObj>
    </w:sdtPr>
    <w:sdtContent>
      <w:p w14:paraId="07D6F9A6" w14:textId="31A6224B" w:rsidR="001D6D1B" w:rsidRDefault="001D6D1B" w:rsidP="00B30F9E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6EC40019" w14:textId="77777777" w:rsidR="001D6D1B" w:rsidRDefault="001D6D1B" w:rsidP="001D6D1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eitenzahl"/>
        <w:rFonts w:ascii="EPI Trebin (V240812)" w:hAnsi="EPI Trebin (V240812)"/>
      </w:rPr>
      <w:id w:val="-1425798296"/>
      <w:docPartObj>
        <w:docPartGallery w:val="Page Numbers (Bottom of Page)"/>
        <w:docPartUnique/>
      </w:docPartObj>
    </w:sdtPr>
    <w:sdtContent>
      <w:p w14:paraId="1A4043BD" w14:textId="26EFD9A2" w:rsidR="001D6D1B" w:rsidRPr="001D6D1B" w:rsidRDefault="001D6D1B" w:rsidP="001D6D1B">
        <w:pPr>
          <w:pStyle w:val="Fuzeile"/>
          <w:framePr w:wrap="none" w:vAnchor="text" w:hAnchor="page" w:x="10333" w:y="80"/>
          <w:rPr>
            <w:rStyle w:val="Seitenzahl"/>
            <w:rFonts w:ascii="EPI Trebin (V240812)" w:hAnsi="EPI Trebin (V240812)"/>
          </w:rPr>
        </w:pPr>
        <w:r w:rsidRPr="001D6D1B">
          <w:rPr>
            <w:rStyle w:val="Seitenzahl"/>
            <w:rFonts w:ascii="EPI Trebin (V240812)" w:hAnsi="EPI Trebin (V240812)"/>
          </w:rPr>
          <w:fldChar w:fldCharType="begin"/>
        </w:r>
        <w:r w:rsidRPr="001D6D1B">
          <w:rPr>
            <w:rStyle w:val="Seitenzahl"/>
            <w:rFonts w:ascii="EPI Trebin (V240812)" w:hAnsi="EPI Trebin (V240812)"/>
          </w:rPr>
          <w:instrText xml:space="preserve"> PAGE </w:instrText>
        </w:r>
        <w:r w:rsidRPr="001D6D1B">
          <w:rPr>
            <w:rStyle w:val="Seitenzahl"/>
            <w:rFonts w:ascii="EPI Trebin (V240812)" w:hAnsi="EPI Trebin (V240812)"/>
          </w:rPr>
          <w:fldChar w:fldCharType="separate"/>
        </w:r>
        <w:r w:rsidRPr="001D6D1B">
          <w:rPr>
            <w:rStyle w:val="Seitenzahl"/>
            <w:rFonts w:ascii="EPI Trebin (V240812)" w:hAnsi="EPI Trebin (V240812)"/>
            <w:noProof/>
          </w:rPr>
          <w:t>1</w:t>
        </w:r>
        <w:r w:rsidRPr="001D6D1B">
          <w:rPr>
            <w:rStyle w:val="Seitenzahl"/>
            <w:rFonts w:ascii="EPI Trebin (V240812)" w:hAnsi="EPI Trebin (V240812)"/>
          </w:rPr>
          <w:fldChar w:fldCharType="end"/>
        </w:r>
      </w:p>
    </w:sdtContent>
  </w:sdt>
  <w:p w14:paraId="29C890ED" w14:textId="62D31569" w:rsidR="001D6D1B" w:rsidRDefault="001D6D1B" w:rsidP="001D6D1B">
    <w:pPr>
      <w:pStyle w:val="Fuzeile"/>
      <w:ind w:right="360"/>
    </w:pPr>
    <w:r w:rsidRPr="002D298E">
      <w:rPr>
        <w:rFonts w:ascii="EPI Trebin (V240812)" w:hAnsi="EPI Trebin (V240812)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E9442B" wp14:editId="63FE766E">
              <wp:simplePos x="0" y="0"/>
              <wp:positionH relativeFrom="column">
                <wp:posOffset>2423604</wp:posOffset>
              </wp:positionH>
              <wp:positionV relativeFrom="paragraph">
                <wp:posOffset>53266</wp:posOffset>
              </wp:positionV>
              <wp:extent cx="967105" cy="375920"/>
              <wp:effectExtent l="0" t="0" r="0" b="5080"/>
              <wp:wrapNone/>
              <wp:docPr id="1675827469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7105" cy="3759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CEBCA1" w14:textId="77777777" w:rsidR="001D6D1B" w:rsidRPr="00467257" w:rsidRDefault="001D6D1B" w:rsidP="001D6D1B">
                          <w:pPr>
                            <w:rPr>
                              <w:rFonts w:ascii="EPI Trebin (V240812)" w:hAnsi="EPI Trebin (V240812)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EPI Trebin (V240812)" w:hAnsi="EPI Trebin (V240812)"/>
                              <w:sz w:val="16"/>
                              <w:szCs w:val="16"/>
                            </w:rPr>
                            <w:t>ki-konfilkte.de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6E9442B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190.85pt;margin-top:4.2pt;width:76.15pt;height:29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" fillcolor="white [3201]" stroked="f" strokeweight=".5pt">
              <v:textbox>
                <w:txbxContent>
                  <w:p w14:paraId="2FCEBCA1" w14:textId="77777777" w:rsidR="001D6D1B" w:rsidRPr="00467257" w:rsidRDefault="001D6D1B" w:rsidP="001D6D1B">
                    <w:pPr>
                      <w:rPr>
                        <w:rFonts w:ascii="EPI Trebin (V240812)" w:hAnsi="EPI Trebin (V240812)"/>
                        <w:sz w:val="16"/>
                        <w:szCs w:val="16"/>
                      </w:rPr>
                    </w:pPr>
                    <w:r>
                      <w:rPr>
                        <w:rFonts w:ascii="EPI Trebin (V240812)" w:hAnsi="EPI Trebin (V240812)"/>
                        <w:sz w:val="16"/>
                        <w:szCs w:val="16"/>
                      </w:rPr>
                      <w:t>ki-konfilkte.de</w:t>
                    </w:r>
                  </w:p>
                </w:txbxContent>
              </v:textbox>
            </v:shape>
          </w:pict>
        </mc:Fallback>
      </mc:AlternateContent>
    </w:r>
    <w:r w:rsidRPr="002D298E">
      <w:rPr>
        <w:rFonts w:ascii="EPI Trebin (V240812)" w:hAnsi="EPI Trebin (V240812)"/>
        <w:noProof/>
        <w:sz w:val="16"/>
        <w:szCs w:val="16"/>
      </w:rPr>
      <w:drawing>
        <wp:inline distT="0" distB="0" distL="0" distR="0" wp14:anchorId="2A723C1F" wp14:editId="7B792D93">
          <wp:extent cx="505348" cy="259080"/>
          <wp:effectExtent l="0" t="0" r="3175" b="0"/>
          <wp:docPr id="1701986293" name="Grafik 9" descr="Ein Bild, das Screenshot, Grafiken, Kreis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1986293" name="Grafik 9" descr="Ein Bild, das Screenshot, Grafiken, Kreis, Grafikdesign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816" cy="3633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7C8FEE" w14:textId="77777777" w:rsidR="001D6D1B" w:rsidRDefault="001D6D1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1C0F86" w14:textId="77777777" w:rsidR="009A640D" w:rsidRDefault="009A640D" w:rsidP="001D6D1B">
      <w:pPr>
        <w:spacing w:after="0" w:line="240" w:lineRule="auto"/>
      </w:pPr>
      <w:r>
        <w:separator/>
      </w:r>
    </w:p>
  </w:footnote>
  <w:footnote w:type="continuationSeparator" w:id="0">
    <w:p w14:paraId="4044627E" w14:textId="77777777" w:rsidR="009A640D" w:rsidRDefault="009A640D" w:rsidP="001D6D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B1068A7"/>
    <w:multiLevelType w:val="hybridMultilevel"/>
    <w:tmpl w:val="4D60CDE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07032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2"/>
  <w:displayBackgroundShape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640"/>
    <w:rsid w:val="00113091"/>
    <w:rsid w:val="001D6D1B"/>
    <w:rsid w:val="002631AA"/>
    <w:rsid w:val="003D39F8"/>
    <w:rsid w:val="003F1EE1"/>
    <w:rsid w:val="00434DF6"/>
    <w:rsid w:val="004754FA"/>
    <w:rsid w:val="004D2E2E"/>
    <w:rsid w:val="005351E3"/>
    <w:rsid w:val="006B1931"/>
    <w:rsid w:val="00832A2C"/>
    <w:rsid w:val="0085506B"/>
    <w:rsid w:val="00857192"/>
    <w:rsid w:val="00935706"/>
    <w:rsid w:val="00936088"/>
    <w:rsid w:val="009A640D"/>
    <w:rsid w:val="00A3037F"/>
    <w:rsid w:val="00C83EA3"/>
    <w:rsid w:val="00C95640"/>
    <w:rsid w:val="00DC6A7E"/>
    <w:rsid w:val="00E5531F"/>
    <w:rsid w:val="00EF5D11"/>
    <w:rsid w:val="00F530F2"/>
    <w:rsid w:val="00FA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63CB40"/>
  <w15:chartTrackingRefBased/>
  <w15:docId w15:val="{2BB9D59E-5498-F843-AF2A-96F10DEF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5640"/>
    <w:pPr>
      <w:spacing w:after="160" w:line="278" w:lineRule="auto"/>
    </w:pPr>
    <w:rPr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956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956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956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956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956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956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956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956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956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956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956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956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9564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9564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9564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9564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9564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9564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956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956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956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956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956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9564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9564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9564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956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9564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95640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956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9564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9564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956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9564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631AA"/>
    <w:rPr>
      <w:sz w:val="22"/>
    </w:rPr>
  </w:style>
  <w:style w:type="character" w:styleId="Hyperlink">
    <w:name w:val="Hyperlink"/>
    <w:basedOn w:val="Absatz-Standardschriftart"/>
    <w:uiPriority w:val="99"/>
    <w:unhideWhenUsed/>
    <w:rsid w:val="002631AA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631AA"/>
    <w:rPr>
      <w:color w:val="605E5C"/>
      <w:shd w:val="clear" w:color="auto" w:fill="E1DFDD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C83EA3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1D6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D6D1B"/>
    <w:rPr>
      <w:sz w:val="22"/>
    </w:rPr>
  </w:style>
  <w:style w:type="paragraph" w:styleId="Fuzeile">
    <w:name w:val="footer"/>
    <w:basedOn w:val="Standard"/>
    <w:link w:val="FuzeileZchn"/>
    <w:uiPriority w:val="99"/>
    <w:unhideWhenUsed/>
    <w:rsid w:val="001D6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D6D1B"/>
    <w:rPr>
      <w:sz w:val="22"/>
    </w:rPr>
  </w:style>
  <w:style w:type="character" w:styleId="Seitenzahl">
    <w:name w:val="page number"/>
    <w:basedOn w:val="Absatz-Standardschriftart"/>
    <w:uiPriority w:val="99"/>
    <w:semiHidden/>
    <w:unhideWhenUsed/>
    <w:rsid w:val="001D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ki-konflikte.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1242</Characters>
  <DocSecurity>0</DocSecurity>
  <Lines>21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2026-02-16T12:00:00Z</cp:lastPrinted>
  <dcterms:created xsi:type="dcterms:W3CDTF">2026-02-19T13:23:00Z</dcterms:created>
  <dcterms:modified xsi:type="dcterms:W3CDTF">2026-02-19T13:23:00Z</dcterms:modified>
</cp:coreProperties>
</file>